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AD2" w:rsidRPr="00E20D1F" w:rsidRDefault="00732AD2" w:rsidP="00732AD2">
      <w:pPr>
        <w:rPr>
          <w:rFonts w:ascii="游ゴシック" w:eastAsia="游ゴシック" w:hAnsi="游ゴシック"/>
          <w:sz w:val="24"/>
        </w:rPr>
      </w:pPr>
      <w:r w:rsidRPr="00E20D1F">
        <w:rPr>
          <w:rFonts w:ascii="游ゴシック" w:eastAsia="游ゴシック" w:hAnsi="游ゴシック" w:hint="eastAsia"/>
          <w:sz w:val="24"/>
        </w:rPr>
        <w:t>課題事例</w:t>
      </w:r>
      <w:r w:rsidR="003C6967">
        <w:rPr>
          <w:rFonts w:ascii="游ゴシック" w:eastAsia="游ゴシック" w:hAnsi="游ゴシック" w:hint="eastAsia"/>
          <w:sz w:val="24"/>
        </w:rPr>
        <w:t>Ｂ</w:t>
      </w:r>
    </w:p>
    <w:p w:rsidR="00732AD2" w:rsidRDefault="00732AD2" w:rsidP="00732AD2">
      <w:pPr>
        <w:spacing w:afterLines="50" w:after="260"/>
      </w:pPr>
      <w:r>
        <w:rPr>
          <w:noProof/>
        </w:rPr>
        <mc:AlternateContent>
          <mc:Choice Requires="wps">
            <w:drawing>
              <wp:inline distT="0" distB="0" distL="0" distR="0" wp14:anchorId="781182F8" wp14:editId="52DA5097">
                <wp:extent cx="5554980" cy="762000"/>
                <wp:effectExtent l="0" t="0" r="26670" b="19050"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4980" cy="76200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AD2" w:rsidRPr="00E20D1F" w:rsidRDefault="00732AD2" w:rsidP="00732AD2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発達障害児と水泳訓練中の事故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1182F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width:437.4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" fillcolor="#f2f2f2 [3052]" strokecolor="black [3213]" strokeweight="1pt">
                <v:stroke dashstyle="dashDot"/>
                <v:textbox>
                  <w:txbxContent>
                    <w:p w:rsidR="00732AD2" w:rsidRPr="00E20D1F" w:rsidRDefault="00732AD2" w:rsidP="00732AD2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6"/>
                        </w:rPr>
                        <w:t>発達障害児と水泳訓練中の事故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32AD2" w:rsidRDefault="00732AD2" w:rsidP="00732AD2">
      <w:r>
        <w:rPr>
          <w:rFonts w:hint="eastAsia"/>
        </w:rPr>
        <w:t xml:space="preserve">　Ａは、Ｂ県立Ｃ特別支援学校中等部の２学年の生徒である。言葉の発達が遅れているということで、３歳頃から児童相談所に通い、５歳頃に自閉症との診断を受け、その後、事故当時　　　までＤ大学医学部付属病院精神科外来で指導を受けていた。</w:t>
      </w:r>
    </w:p>
    <w:p w:rsidR="00732AD2" w:rsidRDefault="00732AD2" w:rsidP="00732AD2">
      <w:pPr>
        <w:ind w:firstLineChars="100" w:firstLine="202"/>
      </w:pPr>
      <w:r>
        <w:rPr>
          <w:rFonts w:hint="eastAsia"/>
        </w:rPr>
        <w:t>Ｃ特別支援学校は、全生徒を対象に体育授業の一環として、同校のプール</w:t>
      </w:r>
      <w:r>
        <w:t>(長さ２５メートル、幅１３メートル、水深約１メートル)において、年間２０回前後、水泳訓練を実施してきた。</w:t>
      </w:r>
      <w:r>
        <w:rPr>
          <w:rFonts w:hint="eastAsia"/>
        </w:rPr>
        <w:t xml:space="preserve">　　</w:t>
      </w:r>
      <w:r>
        <w:t>今年度も中等部会において、①水中で自己の安全を確保し、水に慣れるとともに、能力に適した課題をもって、クロール、平泳ぎ、逆飛び込みなどの技能を養い、続けて長く泳げるようにすること、②プールの使用規則を守ること、清潔に注意することなどの水泳の心得を理解させ、日常生活に生かすことができるようにすることを目的に、水泳訓練を行う計画を立てていた。</w:t>
      </w:r>
    </w:p>
    <w:p w:rsidR="00732AD2" w:rsidRDefault="00732AD2" w:rsidP="00732AD2">
      <w:pPr>
        <w:ind w:firstLineChars="100" w:firstLine="202"/>
      </w:pPr>
      <w:r>
        <w:rPr>
          <w:rFonts w:hint="eastAsia"/>
        </w:rPr>
        <w:t>水泳訓練は、泳力が未確認な１年生全員及び２５メートルを自泳できない２、３年生については生徒１人に教員１人がマンツーマン方式で個別指導に当たり、２５メートルを自泳できる生徒は９～１２人の生徒を２～５人の教員が集団で指導した。</w:t>
      </w:r>
    </w:p>
    <w:p w:rsidR="00732AD2" w:rsidRDefault="00732AD2" w:rsidP="00732AD2">
      <w:pPr>
        <w:ind w:firstLineChars="100" w:firstLine="202"/>
      </w:pPr>
      <w:r>
        <w:rPr>
          <w:rFonts w:hint="eastAsia"/>
        </w:rPr>
        <w:t>中等部生徒に対する１０回目の水泳訓練を行った際、２５メートルを自泳できないＡは、　　教員Ｅによるマンツーマン方式の指導の下、午前１０時５０分ころから約１０分間と、午前　　１１時３０分ころから約１５分間の２回、プールに入った。２回目の指導が終わりに近づいた午前１１時４５分ころ、</w:t>
      </w:r>
      <w:r>
        <w:t xml:space="preserve"> Ａは水を吸引して意識不明となり、救急車でＢ県立病院へ搬送され、手当てを受けた。しかし意識は戻らず、同日午後７時１１分、死亡が確認された。死因は溺死である。</w:t>
      </w:r>
    </w:p>
    <w:p w:rsidR="00732AD2" w:rsidRDefault="00732AD2" w:rsidP="00CD57BB"/>
    <w:p w:rsidR="00732AD2" w:rsidRDefault="00732AD2">
      <w:pPr>
        <w:rPr>
          <w:rFonts w:ascii="游ゴシック" w:eastAsia="游ゴシック" w:hAnsi="游ゴシック"/>
          <w:sz w:val="24"/>
        </w:rPr>
      </w:pPr>
    </w:p>
    <w:p w:rsidR="00732AD2" w:rsidRDefault="00732AD2">
      <w:pPr>
        <w:rPr>
          <w:rFonts w:ascii="游ゴシック" w:eastAsia="游ゴシック" w:hAnsi="游ゴシック"/>
          <w:sz w:val="24"/>
        </w:rPr>
      </w:pPr>
    </w:p>
    <w:p w:rsidR="00CD57BB" w:rsidRDefault="00CD57BB" w:rsidP="00671493">
      <w:pPr>
        <w:ind w:firstLineChars="100" w:firstLine="202"/>
      </w:pPr>
    </w:p>
    <w:p w:rsidR="00CD57BB" w:rsidRPr="00360581" w:rsidRDefault="00CD57BB" w:rsidP="00671493">
      <w:pPr>
        <w:ind w:firstLineChars="100" w:firstLine="202"/>
      </w:pPr>
      <w:r w:rsidRPr="00360581">
        <w:rPr>
          <w:rFonts w:hint="eastAsia"/>
        </w:rPr>
        <w:lastRenderedPageBreak/>
        <w:t>＊</w:t>
      </w:r>
      <w:r w:rsidR="00321D59">
        <w:rPr>
          <w:rFonts w:hint="eastAsia"/>
        </w:rPr>
        <w:t>補足</w:t>
      </w:r>
    </w:p>
    <w:p w:rsidR="00360581" w:rsidRPr="00360581" w:rsidRDefault="00321D59" w:rsidP="00CD57BB">
      <w:r>
        <w:rPr>
          <w:rFonts w:hint="eastAsia"/>
        </w:rPr>
        <w:t>・</w:t>
      </w:r>
      <w:r w:rsidR="005E4FF0" w:rsidRPr="00360581">
        <w:rPr>
          <w:rFonts w:hint="eastAsia"/>
        </w:rPr>
        <w:t>水泳訓練では</w:t>
      </w:r>
      <w:r w:rsidR="005E4FF0" w:rsidRPr="00360581">
        <w:t>生徒にヘルパーを装着させて</w:t>
      </w:r>
      <w:r w:rsidR="00671493" w:rsidRPr="00360581">
        <w:rPr>
          <w:rFonts w:hint="eastAsia"/>
        </w:rPr>
        <w:t>い</w:t>
      </w:r>
      <w:r w:rsidR="005E4FF0" w:rsidRPr="00360581">
        <w:t>た</w:t>
      </w:r>
      <w:r w:rsidR="00360581" w:rsidRPr="00360581">
        <w:rPr>
          <w:rFonts w:hint="eastAsia"/>
        </w:rPr>
        <w:t>が</w:t>
      </w:r>
      <w:r w:rsidR="005E4FF0" w:rsidRPr="00360581">
        <w:t>、訓練を行っているうちに、生徒の胸部のヘルパーが背部へ回り、呼吸確保の目的を果たさなくなってい</w:t>
      </w:r>
      <w:r w:rsidR="00671493" w:rsidRPr="00360581">
        <w:rPr>
          <w:rFonts w:hint="eastAsia"/>
        </w:rPr>
        <w:t>た。それ</w:t>
      </w:r>
      <w:r w:rsidR="005E4FF0" w:rsidRPr="00360581">
        <w:rPr>
          <w:rFonts w:hint="eastAsia"/>
        </w:rPr>
        <w:t>にもかかわらず、</w:t>
      </w:r>
      <w:r w:rsidR="005E4FF0" w:rsidRPr="00360581">
        <w:t xml:space="preserve"> 教員は、足をつかせないようにすることを重視するあまり、下半身の状態にだけ注目し、呼吸が確保されているかどうかの確認をしてい</w:t>
      </w:r>
      <w:r w:rsidR="00671493" w:rsidRPr="00360581">
        <w:rPr>
          <w:rFonts w:hint="eastAsia"/>
        </w:rPr>
        <w:t>なかった</w:t>
      </w:r>
      <w:r w:rsidR="005E4FF0" w:rsidRPr="00360581">
        <w:t>。</w:t>
      </w:r>
    </w:p>
    <w:p w:rsidR="00CD57BB" w:rsidRPr="00360581" w:rsidRDefault="00321D59" w:rsidP="00CD57BB">
      <w:r>
        <w:rPr>
          <w:rFonts w:hint="eastAsia"/>
        </w:rPr>
        <w:t>・</w:t>
      </w:r>
      <w:r w:rsidR="005E4FF0" w:rsidRPr="00360581">
        <w:t>生徒は鼻ロ部が水没した状態</w:t>
      </w:r>
      <w:r w:rsidR="005E4FF0" w:rsidRPr="00360581">
        <w:rPr>
          <w:rFonts w:hint="eastAsia"/>
        </w:rPr>
        <w:t>で</w:t>
      </w:r>
      <w:r w:rsidR="005E4FF0" w:rsidRPr="00360581">
        <w:t>呼吸をし、 呼吸器内に水を吸引して呼吸困難となり、痙攣を起こした。</w:t>
      </w:r>
    </w:p>
    <w:p w:rsidR="00360581" w:rsidRPr="00360581" w:rsidRDefault="00321D59" w:rsidP="00CD57BB">
      <w:r>
        <w:rPr>
          <w:rFonts w:hint="eastAsia"/>
        </w:rPr>
        <w:t>・</w:t>
      </w:r>
      <w:r w:rsidR="005E4FF0" w:rsidRPr="00360581">
        <w:t>生徒は教員の手に強くしがみつき、教員は生徒の上体を水から出すことができ</w:t>
      </w:r>
      <w:r w:rsidR="00671493" w:rsidRPr="00360581">
        <w:rPr>
          <w:rFonts w:hint="eastAsia"/>
        </w:rPr>
        <w:t>なかった</w:t>
      </w:r>
      <w:r w:rsidR="005E4FF0" w:rsidRPr="00360581">
        <w:t>。生徒が</w:t>
      </w:r>
      <w:r w:rsidR="00671493" w:rsidRPr="00360581">
        <w:rPr>
          <w:rFonts w:hint="eastAsia"/>
        </w:rPr>
        <w:t>ぐったりと</w:t>
      </w:r>
      <w:r w:rsidR="005E4FF0" w:rsidRPr="00360581">
        <w:t>なってからも、教員は気が動転し、気道確保等の措置をしないまま、プールの端まで独力で運び、生徒をプールサイドに上</w:t>
      </w:r>
      <w:bookmarkStart w:id="0" w:name="_GoBack"/>
      <w:bookmarkEnd w:id="0"/>
      <w:r w:rsidR="005E4FF0" w:rsidRPr="00360581">
        <w:rPr>
          <w:rFonts w:hint="eastAsia"/>
        </w:rPr>
        <w:t>げ</w:t>
      </w:r>
      <w:r w:rsidR="005E4FF0" w:rsidRPr="00360581">
        <w:t>た。</w:t>
      </w:r>
    </w:p>
    <w:p w:rsidR="00E20D1F" w:rsidRPr="00360581" w:rsidRDefault="00321D59" w:rsidP="00CD57BB">
      <w:r>
        <w:rPr>
          <w:rFonts w:hint="eastAsia"/>
        </w:rPr>
        <w:t>・</w:t>
      </w:r>
      <w:r w:rsidR="005E4FF0" w:rsidRPr="00360581">
        <w:t>教員は、発作を起こした</w:t>
      </w:r>
      <w:r w:rsidR="005E4FF0" w:rsidRPr="00360581">
        <w:rPr>
          <w:rFonts w:hint="eastAsia"/>
        </w:rPr>
        <w:t>のではないかと考え、その後も保温のためのマッサージにのみ専念し、人工呼吸等の措置はしてい</w:t>
      </w:r>
      <w:r w:rsidR="00671493" w:rsidRPr="00360581">
        <w:rPr>
          <w:rFonts w:hint="eastAsia"/>
        </w:rPr>
        <w:t>なかった。</w:t>
      </w:r>
    </w:p>
    <w:p w:rsidR="00CD57BB" w:rsidRPr="00360581" w:rsidRDefault="004A04CB" w:rsidP="004A04CB">
      <w:r w:rsidRPr="00360581">
        <w:rPr>
          <w:rFonts w:hint="eastAsia"/>
        </w:rPr>
        <w:t>※自閉症の主な症状：</w:t>
      </w:r>
      <w:r w:rsidRPr="00AB2B0A">
        <w:rPr>
          <w:rFonts w:hint="eastAsia"/>
          <w:color w:val="FF0000"/>
        </w:rPr>
        <w:t>言葉によらない</w:t>
      </w:r>
      <w:r w:rsidRPr="00360581">
        <w:rPr>
          <w:rFonts w:hint="eastAsia"/>
        </w:rPr>
        <w:t>コミュニケーションが苦手で、対人関係を発展させる、維持する、理解するのが困難。</w:t>
      </w:r>
      <w:r w:rsidR="00CD57BB" w:rsidRPr="00360581">
        <w:rPr>
          <w:rFonts w:hint="eastAsia"/>
        </w:rPr>
        <w:t>変化、変更への対応が困難で、選択肢が限られるとパニックを起こすことがある。</w:t>
      </w:r>
    </w:p>
    <w:p w:rsidR="00671493" w:rsidRPr="004A04CB" w:rsidRDefault="00671493" w:rsidP="00671493">
      <w:pPr>
        <w:ind w:firstLineChars="100" w:firstLine="202"/>
      </w:pPr>
    </w:p>
    <w:sectPr w:rsidR="00671493" w:rsidRPr="004A04CB" w:rsidSect="004A04CB">
      <w:footerReference w:type="default" r:id="rId6"/>
      <w:pgSz w:w="11906" w:h="16838" w:code="9"/>
      <w:pgMar w:top="1418" w:right="1701" w:bottom="1701" w:left="1701" w:header="851" w:footer="567" w:gutter="0"/>
      <w:cols w:space="425"/>
      <w:docGrid w:type="linesAndChars" w:linePitch="52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9B6" w:rsidRDefault="005619B6" w:rsidP="00454B1B">
      <w:r>
        <w:separator/>
      </w:r>
    </w:p>
  </w:endnote>
  <w:endnote w:type="continuationSeparator" w:id="0">
    <w:p w:rsidR="005619B6" w:rsidRDefault="005619B6" w:rsidP="0045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2D4" w:rsidRPr="00BC12D4" w:rsidRDefault="00454B1B" w:rsidP="00BC12D4">
    <w:pPr>
      <w:pStyle w:val="a5"/>
      <w:ind w:firstLineChars="1400" w:firstLine="2520"/>
      <w:rPr>
        <w:sz w:val="18"/>
      </w:rPr>
    </w:pPr>
    <w:r w:rsidRPr="00BC12D4">
      <w:rPr>
        <w:rFonts w:hint="eastAsia"/>
        <w:sz w:val="18"/>
      </w:rPr>
      <w:t>出典：</w:t>
    </w:r>
    <w:r w:rsidR="00BC12D4" w:rsidRPr="00BC12D4">
      <w:rPr>
        <w:rFonts w:hint="eastAsia"/>
        <w:sz w:val="18"/>
      </w:rPr>
      <w:t>坂田仰・河内祥子（2017）</w:t>
    </w:r>
  </w:p>
  <w:p w:rsidR="00454B1B" w:rsidRPr="00BC12D4" w:rsidRDefault="00BC12D4" w:rsidP="00BC12D4">
    <w:pPr>
      <w:pStyle w:val="a5"/>
      <w:ind w:firstLineChars="200" w:firstLine="360"/>
      <w:jc w:val="right"/>
      <w:rPr>
        <w:sz w:val="18"/>
      </w:rPr>
    </w:pPr>
    <w:r w:rsidRPr="00BC12D4">
      <w:rPr>
        <w:rFonts w:hint="eastAsia"/>
        <w:sz w:val="18"/>
      </w:rPr>
      <w:t>『イラストと設題で学ぶ 学校のリスクマネジメント ワークブック』</w:t>
    </w:r>
  </w:p>
  <w:p w:rsidR="00BC12D4" w:rsidRPr="00BC12D4" w:rsidRDefault="00BC12D4" w:rsidP="00BC12D4">
    <w:pPr>
      <w:pStyle w:val="a5"/>
      <w:jc w:val="right"/>
      <w:rPr>
        <w:sz w:val="18"/>
      </w:rPr>
    </w:pPr>
    <w:r w:rsidRPr="00BC12D4">
      <w:rPr>
        <w:rFonts w:hint="eastAsia"/>
        <w:sz w:val="18"/>
      </w:rPr>
      <w:t>時事通信社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9B6" w:rsidRDefault="005619B6" w:rsidP="00454B1B">
      <w:r>
        <w:separator/>
      </w:r>
    </w:p>
  </w:footnote>
  <w:footnote w:type="continuationSeparator" w:id="0">
    <w:p w:rsidR="005619B6" w:rsidRDefault="005619B6" w:rsidP="00454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rawingGridVerticalSpacing w:val="2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1F"/>
    <w:rsid w:val="000D4834"/>
    <w:rsid w:val="001D752C"/>
    <w:rsid w:val="002E3EDB"/>
    <w:rsid w:val="002F047D"/>
    <w:rsid w:val="00321D59"/>
    <w:rsid w:val="00360581"/>
    <w:rsid w:val="003B254A"/>
    <w:rsid w:val="003C6967"/>
    <w:rsid w:val="00417870"/>
    <w:rsid w:val="00454B1B"/>
    <w:rsid w:val="004A04CB"/>
    <w:rsid w:val="004F1F5A"/>
    <w:rsid w:val="005619B6"/>
    <w:rsid w:val="005E4FF0"/>
    <w:rsid w:val="00602BC6"/>
    <w:rsid w:val="00671493"/>
    <w:rsid w:val="00732AD2"/>
    <w:rsid w:val="00807800"/>
    <w:rsid w:val="008B74D7"/>
    <w:rsid w:val="0096547F"/>
    <w:rsid w:val="00A75055"/>
    <w:rsid w:val="00AB2B0A"/>
    <w:rsid w:val="00B544EF"/>
    <w:rsid w:val="00BC12D4"/>
    <w:rsid w:val="00BF194E"/>
    <w:rsid w:val="00CD57BB"/>
    <w:rsid w:val="00E20D1F"/>
    <w:rsid w:val="00E65996"/>
    <w:rsid w:val="00F3107C"/>
    <w:rsid w:val="00FD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C52853-A5A6-4485-A6BC-92719538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B1B"/>
  </w:style>
  <w:style w:type="paragraph" w:styleId="a5">
    <w:name w:val="footer"/>
    <w:basedOn w:val="a"/>
    <w:link w:val="a6"/>
    <w:uiPriority w:val="99"/>
    <w:unhideWhenUsed/>
    <w:rsid w:val="00454B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B1B"/>
  </w:style>
  <w:style w:type="paragraph" w:styleId="a7">
    <w:name w:val="Balloon Text"/>
    <w:basedOn w:val="a"/>
    <w:link w:val="a8"/>
    <w:uiPriority w:val="99"/>
    <w:semiHidden/>
    <w:unhideWhenUsed/>
    <w:rsid w:val="005E4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4F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3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7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4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4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89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42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T21</dc:creator>
  <cp:keywords/>
  <dc:description/>
  <cp:lastModifiedBy>T19</cp:lastModifiedBy>
  <cp:revision>5</cp:revision>
  <cp:lastPrinted>2019-09-04T02:23:00Z</cp:lastPrinted>
  <dcterms:created xsi:type="dcterms:W3CDTF">2019-09-11T05:44:00Z</dcterms:created>
  <dcterms:modified xsi:type="dcterms:W3CDTF">2019-10-15T02:27:00Z</dcterms:modified>
</cp:coreProperties>
</file>